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2176C" w14:textId="0443F497" w:rsidR="00455B49" w:rsidRDefault="00455B49" w:rsidP="007E3E6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</w:t>
      </w:r>
      <w:r w:rsidR="007E3E6C">
        <w:rPr>
          <w:noProof/>
        </w:rPr>
        <w:drawing>
          <wp:inline distT="0" distB="0" distL="0" distR="0" wp14:anchorId="3E0AE9F2" wp14:editId="43BDBF62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01CCA" w14:textId="77777777" w:rsidR="007E3E6C" w:rsidRDefault="007E3E6C" w:rsidP="007E3E6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CE28004" w14:textId="458A6A9E" w:rsidR="00455B49" w:rsidRPr="007E3E6C" w:rsidRDefault="007E3E6C" w:rsidP="00455B4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7E3E6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CA4D4B40-7FAE-4D51-A6F9-6262A51550F0</w:t>
      </w:r>
    </w:p>
    <w:p w14:paraId="4564E601" w14:textId="7A74927E" w:rsidR="00455B49" w:rsidRPr="00C23BF5" w:rsidRDefault="00455B49" w:rsidP="00455B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7890E0C7" wp14:editId="690C2AB3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7D45" w14:textId="77777777" w:rsidR="00455B49" w:rsidRPr="00C23BF5" w:rsidRDefault="00455B49" w:rsidP="00455B49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6E4A8FCA" w14:textId="77777777" w:rsidR="00455B49" w:rsidRPr="00C23BF5" w:rsidRDefault="00455B49" w:rsidP="00455B49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3D7B1C6A" w14:textId="77777777" w:rsidR="00455B49" w:rsidRPr="00C23BF5" w:rsidRDefault="00455B49" w:rsidP="00455B49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36FDD4DE" w14:textId="0354FADE" w:rsidR="00455B49" w:rsidRPr="00C23BF5" w:rsidRDefault="00455B49" w:rsidP="00455B49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DSKO VIJEĆE</w:t>
      </w:r>
    </w:p>
    <w:p w14:paraId="0F9D242F" w14:textId="77777777" w:rsidR="00455B49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A81D89F" w14:textId="77777777" w:rsidR="00455B49" w:rsidRPr="000B712A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602-01/24-01/16</w:t>
      </w:r>
    </w:p>
    <w:p w14:paraId="0260126C" w14:textId="7690DEA6" w:rsidR="00455B49" w:rsidRPr="000B712A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2140-5-01-25-0</w:t>
      </w:r>
      <w:r w:rsidR="007E3E6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</w:p>
    <w:p w14:paraId="3AAF77BA" w14:textId="59F8970F" w:rsidR="00455B49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03</w:t>
      </w: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veljače</w:t>
      </w: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2025.</w:t>
      </w:r>
    </w:p>
    <w:p w14:paraId="3ED9D838" w14:textId="77777777" w:rsidR="00514BB4" w:rsidRPr="00455B49" w:rsidRDefault="00514BB4">
      <w:pPr>
        <w:rPr>
          <w:rFonts w:ascii="Times New Roman" w:hAnsi="Times New Roman" w:cs="Times New Roman"/>
          <w:sz w:val="24"/>
          <w:szCs w:val="24"/>
        </w:rPr>
      </w:pPr>
    </w:p>
    <w:p w14:paraId="6B4DC185" w14:textId="6DA9ABF2" w:rsidR="00455B49" w:rsidRDefault="00455B49" w:rsidP="00455B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5B49">
        <w:rPr>
          <w:rFonts w:ascii="Times New Roman" w:hAnsi="Times New Roman" w:cs="Times New Roman"/>
          <w:sz w:val="24"/>
          <w:szCs w:val="24"/>
        </w:rPr>
        <w:t xml:space="preserve">Temeljem članka 48. stavak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55B49">
        <w:rPr>
          <w:rFonts w:ascii="Times New Roman" w:hAnsi="Times New Roman" w:cs="Times New Roman"/>
          <w:sz w:val="24"/>
          <w:szCs w:val="24"/>
        </w:rPr>
        <w:t>. Zakona o lokalnoj i područnoj (regionalnoj) samoupravi NN (33/01, 60/01, 129/05, 109/07, 125/08, 36/09, 36/09, 150/11, 144/12, 19/13, 137/15, 123/17, 98/19, 144/20, dalje u tekstu Zakon)</w:t>
      </w:r>
      <w:r>
        <w:rPr>
          <w:rFonts w:ascii="Times New Roman" w:hAnsi="Times New Roman" w:cs="Times New Roman"/>
          <w:sz w:val="24"/>
          <w:szCs w:val="24"/>
        </w:rPr>
        <w:t xml:space="preserve"> i članka 32. Statuta Grada Pregrade (Službeni glasnik Krapinsko- zagorske županije </w:t>
      </w:r>
      <w:r w:rsidRPr="00455B49">
        <w:rPr>
          <w:rFonts w:ascii="Times New Roman" w:hAnsi="Times New Roman" w:cs="Times New Roman"/>
          <w:sz w:val="24"/>
          <w:szCs w:val="24"/>
        </w:rPr>
        <w:t>broj 06/13, 17/13, 7/18, 16/18-pročišćeni tekst, 05/20, 8/21, 38/22, 40/23)</w:t>
      </w:r>
      <w:r>
        <w:rPr>
          <w:rFonts w:ascii="Times New Roman" w:hAnsi="Times New Roman" w:cs="Times New Roman"/>
          <w:sz w:val="24"/>
          <w:szCs w:val="24"/>
        </w:rPr>
        <w:t>, Gradsko vijeće na svojoj 24. sjednici održanoj dana 03. veljače 2025. godine, donijelo je</w:t>
      </w:r>
    </w:p>
    <w:p w14:paraId="3AD67211" w14:textId="47E64292" w:rsidR="00455B49" w:rsidRDefault="00455B49" w:rsidP="00455B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7EDDD6" w14:textId="79ADA9A0" w:rsidR="00455B49" w:rsidRDefault="00455B49" w:rsidP="00455B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1BCFBCF4" w14:textId="447E6059" w:rsidR="00455B49" w:rsidRDefault="00455B49" w:rsidP="007E3E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sufinanciranju izgradnje</w:t>
      </w:r>
      <w:r w:rsidR="00540105">
        <w:rPr>
          <w:rFonts w:ascii="Times New Roman" w:hAnsi="Times New Roman" w:cs="Times New Roman"/>
          <w:sz w:val="24"/>
          <w:szCs w:val="24"/>
        </w:rPr>
        <w:t xml:space="preserve"> školske sportske dvorane</w:t>
      </w:r>
      <w:r>
        <w:rPr>
          <w:rFonts w:ascii="Times New Roman" w:hAnsi="Times New Roman" w:cs="Times New Roman"/>
          <w:sz w:val="24"/>
          <w:szCs w:val="24"/>
        </w:rPr>
        <w:t xml:space="preserve"> Osnovne škole Janka Leskovara</w:t>
      </w:r>
    </w:p>
    <w:p w14:paraId="1800B20E" w14:textId="1CB196D0" w:rsidR="00455B49" w:rsidRDefault="00455B49" w:rsidP="005401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27F66C67" w14:textId="3F430528" w:rsidR="00052969" w:rsidRPr="00052969" w:rsidRDefault="00540105" w:rsidP="00540105">
      <w:pPr>
        <w:jc w:val="both"/>
        <w:rPr>
          <w:rFonts w:ascii="Times New Roman" w:hAnsi="Times New Roman" w:cs="Times New Roman"/>
          <w:sz w:val="24"/>
          <w:szCs w:val="24"/>
        </w:rPr>
      </w:pPr>
      <w:r w:rsidRPr="00052969">
        <w:rPr>
          <w:rFonts w:ascii="Times New Roman" w:hAnsi="Times New Roman" w:cs="Times New Roman"/>
          <w:sz w:val="24"/>
          <w:szCs w:val="24"/>
        </w:rPr>
        <w:tab/>
        <w:t xml:space="preserve">Grad Pregrada sufinancirati će izgradnju školske sportske dvorane Osnovne škole Janka Leskovara, u iznosu od </w:t>
      </w:r>
      <w:r w:rsidR="00052969">
        <w:rPr>
          <w:rFonts w:ascii="Times New Roman" w:hAnsi="Times New Roman" w:cs="Times New Roman"/>
          <w:sz w:val="24"/>
          <w:szCs w:val="24"/>
        </w:rPr>
        <w:t>301.592,25 EUR</w:t>
      </w:r>
      <w:r w:rsidR="00F23763">
        <w:rPr>
          <w:rFonts w:ascii="Times New Roman" w:hAnsi="Times New Roman" w:cs="Times New Roman"/>
          <w:sz w:val="24"/>
          <w:szCs w:val="24"/>
        </w:rPr>
        <w:t xml:space="preserve"> (slovima: </w:t>
      </w:r>
      <w:proofErr w:type="spellStart"/>
      <w:r w:rsidR="00F23763">
        <w:rPr>
          <w:rFonts w:ascii="Times New Roman" w:hAnsi="Times New Roman" w:cs="Times New Roman"/>
          <w:sz w:val="24"/>
          <w:szCs w:val="24"/>
        </w:rPr>
        <w:t>tristojednatisućapetstodevedesetdva</w:t>
      </w:r>
      <w:proofErr w:type="spellEnd"/>
      <w:r w:rsidR="00F23763">
        <w:rPr>
          <w:rFonts w:ascii="Times New Roman" w:hAnsi="Times New Roman" w:cs="Times New Roman"/>
          <w:sz w:val="24"/>
          <w:szCs w:val="24"/>
        </w:rPr>
        <w:t xml:space="preserve"> eura i </w:t>
      </w:r>
      <w:proofErr w:type="spellStart"/>
      <w:r w:rsidR="00F23763">
        <w:rPr>
          <w:rFonts w:ascii="Times New Roman" w:hAnsi="Times New Roman" w:cs="Times New Roman"/>
          <w:sz w:val="24"/>
          <w:szCs w:val="24"/>
        </w:rPr>
        <w:t>dvadesetpet</w:t>
      </w:r>
      <w:proofErr w:type="spellEnd"/>
      <w:r w:rsidR="00F237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763">
        <w:rPr>
          <w:rFonts w:ascii="Times New Roman" w:hAnsi="Times New Roman" w:cs="Times New Roman"/>
          <w:sz w:val="24"/>
          <w:szCs w:val="24"/>
        </w:rPr>
        <w:t>eurocenti</w:t>
      </w:r>
      <w:proofErr w:type="spellEnd"/>
      <w:r w:rsidR="00F23763">
        <w:rPr>
          <w:rFonts w:ascii="Times New Roman" w:hAnsi="Times New Roman" w:cs="Times New Roman"/>
          <w:sz w:val="24"/>
          <w:szCs w:val="24"/>
        </w:rPr>
        <w:t>)</w:t>
      </w:r>
      <w:r w:rsidR="00052969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052969">
        <w:rPr>
          <w:rFonts w:ascii="Times New Roman" w:hAnsi="Times New Roman" w:cs="Times New Roman"/>
          <w:sz w:val="24"/>
          <w:szCs w:val="24"/>
        </w:rPr>
        <w:t>50% iznosa radova na izgradnji sportske školske dvorane koji neće biti sufinanciran</w:t>
      </w:r>
      <w:r w:rsidR="00052969" w:rsidRPr="00052969">
        <w:rPr>
          <w:rFonts w:ascii="Times New Roman" w:hAnsi="Times New Roman" w:cs="Times New Roman"/>
          <w:sz w:val="24"/>
          <w:szCs w:val="24"/>
        </w:rPr>
        <w:t>i</w:t>
      </w:r>
      <w:r w:rsidRPr="00052969">
        <w:rPr>
          <w:rFonts w:ascii="Times New Roman" w:hAnsi="Times New Roman" w:cs="Times New Roman"/>
          <w:sz w:val="24"/>
          <w:szCs w:val="24"/>
        </w:rPr>
        <w:t xml:space="preserve"> iz Poziva</w:t>
      </w:r>
      <w:r w:rsidR="00052969" w:rsidRPr="00052969">
        <w:rPr>
          <w:rFonts w:ascii="Times New Roman" w:hAnsi="Times New Roman" w:cs="Times New Roman"/>
          <w:sz w:val="24"/>
          <w:szCs w:val="24"/>
        </w:rPr>
        <w:t xml:space="preserve"> na dostavu projektnih prijedloga</w:t>
      </w:r>
      <w:r w:rsidR="00187156" w:rsidRPr="00052969">
        <w:rPr>
          <w:rFonts w:ascii="Times New Roman" w:hAnsi="Times New Roman" w:cs="Times New Roman"/>
          <w:sz w:val="24"/>
          <w:szCs w:val="24"/>
        </w:rPr>
        <w:t xml:space="preserve"> </w:t>
      </w:r>
      <w:r w:rsidR="00052969" w:rsidRPr="00052969">
        <w:rPr>
          <w:rFonts w:ascii="Times New Roman" w:hAnsi="Times New Roman" w:cs="Times New Roman"/>
          <w:sz w:val="24"/>
          <w:szCs w:val="24"/>
        </w:rPr>
        <w:t xml:space="preserve">„Izgradnja, rekonstrukcija i opremanje osnovnih škola za potrebe </w:t>
      </w:r>
      <w:proofErr w:type="spellStart"/>
      <w:r w:rsidR="00052969" w:rsidRPr="00052969">
        <w:rPr>
          <w:rFonts w:ascii="Times New Roman" w:hAnsi="Times New Roman" w:cs="Times New Roman"/>
          <w:sz w:val="24"/>
          <w:szCs w:val="24"/>
        </w:rPr>
        <w:t>jednosmjenskog</w:t>
      </w:r>
      <w:proofErr w:type="spellEnd"/>
      <w:r w:rsidR="00052969" w:rsidRPr="00052969">
        <w:rPr>
          <w:rFonts w:ascii="Times New Roman" w:hAnsi="Times New Roman" w:cs="Times New Roman"/>
          <w:sz w:val="24"/>
          <w:szCs w:val="24"/>
        </w:rPr>
        <w:t xml:space="preserve"> rada i cjelodnevne škole“, operativnog programa NPOO.</w:t>
      </w:r>
    </w:p>
    <w:p w14:paraId="0C44C34A" w14:textId="6550A8A1" w:rsidR="00540105" w:rsidRDefault="00052969" w:rsidP="000529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52969">
        <w:rPr>
          <w:rFonts w:ascii="Times New Roman" w:hAnsi="Times New Roman" w:cs="Times New Roman"/>
          <w:sz w:val="24"/>
          <w:szCs w:val="24"/>
        </w:rPr>
        <w:t>Članak 2.</w:t>
      </w:r>
    </w:p>
    <w:p w14:paraId="7B910C82" w14:textId="286E18AD" w:rsidR="00052969" w:rsidRDefault="00052969" w:rsidP="000529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Ovlašćuje se Gradonačelnik Grada Pregrade na potpisivanje Sporazuma o sufinanciranju rekonstrukcije i dogradnje zgrade Osnovne škole Janka Leskovara u Pregradi KLASA: 602-01/23-01/349, URBROJ: 2140-02</w:t>
      </w:r>
      <w:r w:rsidR="00966D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24-8, dostavljenog od strane Krapinsko- zagorske županije.</w:t>
      </w:r>
    </w:p>
    <w:p w14:paraId="03E98606" w14:textId="77777777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</w:p>
    <w:p w14:paraId="44E3C8DB" w14:textId="77777777" w:rsidR="007E3E6C" w:rsidRDefault="007E3E6C" w:rsidP="00052969">
      <w:pPr>
        <w:rPr>
          <w:rFonts w:ascii="Times New Roman" w:hAnsi="Times New Roman" w:cs="Times New Roman"/>
          <w:sz w:val="24"/>
          <w:szCs w:val="24"/>
        </w:rPr>
      </w:pPr>
    </w:p>
    <w:p w14:paraId="55A36D57" w14:textId="06149362" w:rsidR="00052969" w:rsidRDefault="00052969" w:rsidP="00AA59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3.</w:t>
      </w:r>
    </w:p>
    <w:p w14:paraId="13CFBE65" w14:textId="41ABEFA5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164C1D66" w14:textId="77777777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</w:p>
    <w:p w14:paraId="7371F1F8" w14:textId="12DB9CA4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539DBEB1" w14:textId="77777777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339699" w14:textId="15174175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822B208" w14:textId="77777777" w:rsidR="00AA59F7" w:rsidRDefault="00AA59F7" w:rsidP="00052969">
      <w:pPr>
        <w:rPr>
          <w:rFonts w:ascii="Times New Roman" w:hAnsi="Times New Roman" w:cs="Times New Roman"/>
          <w:sz w:val="24"/>
          <w:szCs w:val="24"/>
        </w:rPr>
      </w:pPr>
    </w:p>
    <w:p w14:paraId="2DBE914B" w14:textId="1B229108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091D2E81" w14:textId="013A6F59" w:rsidR="00052969" w:rsidRDefault="00AA59F7" w:rsidP="00AA59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gospodarstvo, ovdje</w:t>
      </w:r>
    </w:p>
    <w:p w14:paraId="3BE89DFA" w14:textId="432415E2" w:rsidR="007E3E6C" w:rsidRDefault="007E3E6C" w:rsidP="00AA59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Evidencija, ovdje</w:t>
      </w:r>
    </w:p>
    <w:p w14:paraId="3BEB0CF6" w14:textId="719D5591" w:rsidR="00AA59F7" w:rsidRPr="00AA59F7" w:rsidRDefault="00AA59F7" w:rsidP="00AA59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Pismohrana, ovdje.</w:t>
      </w:r>
    </w:p>
    <w:sectPr w:rsidR="00AA59F7" w:rsidRPr="00AA59F7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4FF"/>
    <w:multiLevelType w:val="hybridMultilevel"/>
    <w:tmpl w:val="D35611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43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49"/>
    <w:rsid w:val="00052969"/>
    <w:rsid w:val="000F7A75"/>
    <w:rsid w:val="00187156"/>
    <w:rsid w:val="00421B87"/>
    <w:rsid w:val="00455B49"/>
    <w:rsid w:val="00514BB4"/>
    <w:rsid w:val="00540105"/>
    <w:rsid w:val="006D1B60"/>
    <w:rsid w:val="007E3E6C"/>
    <w:rsid w:val="00966D03"/>
    <w:rsid w:val="009746D3"/>
    <w:rsid w:val="00AA59F7"/>
    <w:rsid w:val="00B17A0D"/>
    <w:rsid w:val="00C701E7"/>
    <w:rsid w:val="00C8508A"/>
    <w:rsid w:val="00E64CDB"/>
    <w:rsid w:val="00F2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C501"/>
  <w15:chartTrackingRefBased/>
  <w15:docId w15:val="{C45EC06E-01C7-4FB7-BA48-9B55CB99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B49"/>
  </w:style>
  <w:style w:type="paragraph" w:styleId="Naslov1">
    <w:name w:val="heading 1"/>
    <w:basedOn w:val="Normal"/>
    <w:next w:val="Normal"/>
    <w:link w:val="Naslov1Char"/>
    <w:uiPriority w:val="9"/>
    <w:qFormat/>
    <w:rsid w:val="00455B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55B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5B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55B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55B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55B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55B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55B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55B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55B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55B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55B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55B4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55B4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55B4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55B4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55B4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55B4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55B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55B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5B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55B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55B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55B4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55B4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55B4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55B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55B4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55B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8</cp:revision>
  <cp:lastPrinted>2025-02-03T09:57:00Z</cp:lastPrinted>
  <dcterms:created xsi:type="dcterms:W3CDTF">2025-01-21T13:40:00Z</dcterms:created>
  <dcterms:modified xsi:type="dcterms:W3CDTF">2025-02-03T09:57:00Z</dcterms:modified>
</cp:coreProperties>
</file>